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120"/>
        <w:jc w:val="right"/>
        <w:bidi/>
      </w:pPr>
      <w:r>
        <w:rPr>
          <w:rFonts w:ascii="Vazirmatn" w:hAnsi="Vazirmatn" w:cs="Vazirmatn" w:eastAsia="Vazirmatn"/>
          <w:b/>
          <w:color w:val="F4511E"/>
          <w:sz w:val="18"/>
          <w:rtl/>
        </w:rPr>
        <w:t>قالب قابل ویرایش</w:t>
      </w:r>
    </w:p>
    <w:p>
      <w:pPr>
        <w:spacing w:after="60" w:before="60"/>
        <w:jc w:val="right"/>
        <w:bidi/>
      </w:pPr>
      <w:r>
        <w:rPr>
          <w:rFonts w:ascii="Vazirmatn" w:hAnsi="Vazirmatn" w:cs="Vazirmatn" w:eastAsia="Vazirmatn"/>
          <w:b/>
          <w:color w:val="1C1917"/>
          <w:sz w:val="32"/>
          <w:rtl/>
        </w:rPr>
        <w:t>فرم صورت جلسه کاری</w:t>
      </w:r>
    </w:p>
    <w:p>
      <w:pPr>
        <w:spacing w:after="160"/>
        <w:jc w:val="right"/>
        <w:bidi/>
      </w:pPr>
      <w:r>
        <w:rPr>
          <w:rFonts w:ascii="Vazirmatn" w:hAnsi="Vazirmatn" w:cs="Vazirmatn" w:eastAsia="Vazirmatn"/>
          <w:b w:val="0"/>
          <w:color w:val="6B625A"/>
          <w:sz w:val="19"/>
          <w:rtl/>
        </w:rPr>
        <w:t>بخش های خالی را پیش از جلسه آماده کن و تصمیم ها و اقدام ها را هنگام گفتگو کامل کن.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1701"/>
        <w:gridCol w:w="3402"/>
        <w:gridCol w:w="1531"/>
        <w:gridCol w:w="3231"/>
      </w:tblGrid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9"/>
                <w:rtl/>
              </w:rPr>
              <w:t>عنوان جلسه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9"/>
                <w:rtl/>
              </w:rPr>
              <w:t>........................................................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9"/>
                <w:rtl/>
              </w:rPr>
              <w:t>شماره جلسه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9"/>
                <w:rtl/>
              </w:rPr>
              <w:t>................</w:t>
            </w:r>
          </w:p>
        </w:tc>
      </w:tr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9"/>
                <w:rtl/>
              </w:rPr>
              <w:t>تاریخ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9"/>
                <w:rtl/>
              </w:rPr>
              <w:t>................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9"/>
                <w:rtl/>
              </w:rPr>
              <w:t>زمان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9"/>
                <w:rtl/>
              </w:rPr>
              <w:t>از ........ تا ........</w:t>
            </w:r>
          </w:p>
        </w:tc>
      </w:tr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9"/>
                <w:rtl/>
              </w:rPr>
              <w:t>مکان یا پیوند جلسه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9"/>
                <w:rtl/>
              </w:rPr>
              <w:t>................................................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9"/>
                <w:rtl/>
              </w:rPr>
              <w:t>دبیر جلسه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9"/>
                <w:rtl/>
              </w:rPr>
              <w:t>........................</w:t>
            </w:r>
          </w:p>
        </w:tc>
      </w:tr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9"/>
                <w:rtl/>
              </w:rPr>
              <w:t>هدف جلسه</w:t>
            </w:r>
          </w:p>
        </w:tc>
        <w:tc>
          <w:tcPr>
            <w:tcW w:type="dxa" w:w="7527"/>
            <w:gridSpan w:val="3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9"/>
                <w:rtl/>
              </w:rPr>
              <w:t>........................................................................................</w:t>
            </w:r>
          </w:p>
        </w:tc>
      </w:tr>
    </w:tbl>
    <w:p>
      <w:pPr>
        <w:spacing w:after="100" w:before="200"/>
        <w:jc w:val="right"/>
        <w:bidi/>
      </w:pPr>
      <w:r>
        <w:rPr>
          <w:rFonts w:ascii="Vazirmatn" w:hAnsi="Vazirmatn" w:cs="Vazirmatn" w:eastAsia="Vazirmatn"/>
          <w:b/>
          <w:color w:val="F4511E"/>
          <w:sz w:val="24"/>
          <w:rtl/>
        </w:rPr>
        <w:t>حاضران و نقش ها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907"/>
        <w:gridCol w:w="3402"/>
        <w:gridCol w:w="3005"/>
        <w:gridCol w:w="2551"/>
      </w:tblGrid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/>
              </w:rPr>
              <w:t>ردیف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/>
              </w:rPr>
              <w:t>نام و نام خانوادگی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/>
              </w:rPr>
              <w:t>نقش یا واحد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/>
              </w:rPr>
              <w:t>وضعیت حضور</w:t>
            </w:r>
          </w:p>
        </w:tc>
      </w:tr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</w:tr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</w:tr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</w:tr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</w:tr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</w:tr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</w:tr>
    </w:tbl>
    <w:p>
      <w:pPr>
        <w:spacing w:after="100" w:before="200"/>
        <w:jc w:val="right"/>
        <w:bidi/>
      </w:pPr>
      <w:r>
        <w:rPr>
          <w:rFonts w:ascii="Vazirmatn" w:hAnsi="Vazirmatn" w:cs="Vazirmatn" w:eastAsia="Vazirmatn"/>
          <w:b/>
          <w:color w:val="F4511E"/>
          <w:sz w:val="24"/>
          <w:rtl/>
        </w:rPr>
        <w:t>دستور جلسه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907"/>
        <w:gridCol w:w="4422"/>
        <w:gridCol w:w="2494"/>
        <w:gridCol w:w="2041"/>
      </w:tblGrid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/>
              </w:rPr>
              <w:t>ردیف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/>
              </w:rPr>
              <w:t>موضوع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/>
              </w:rPr>
              <w:t>ارائه دهنده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/>
              </w:rPr>
              <w:t>زمان پیشنهادی</w:t>
            </w:r>
          </w:p>
        </w:tc>
      </w:tr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</w:tr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</w:tr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</w:tr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10036"/>
      </w:tblGrid>
      <w:tr>
        <w:tc>
          <w:tcPr>
            <w:tcW w:type="dxa" w:w="10036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3ED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6B625A"/>
                <w:sz w:val="18"/>
                <w:rtl/>
              </w:rPr>
              <w:t>پیشنهاد منشی: هدف جلسه را در یک جمله بنویس و برای هر موضوع زمان مشخص تعیین کن.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0" w:before="120"/>
        <w:jc w:val="right"/>
        <w:bidi/>
      </w:pPr>
      <w:r>
        <w:rPr>
          <w:rFonts w:ascii="Vazirmatn" w:hAnsi="Vazirmatn" w:cs="Vazirmatn" w:eastAsia="Vazirmatn"/>
          <w:b/>
          <w:color w:val="F4511E"/>
          <w:sz w:val="18"/>
          <w:rtl/>
        </w:rPr>
        <w:t>ادامه قالب قابل ویرایش</w:t>
      </w:r>
    </w:p>
    <w:p>
      <w:pPr>
        <w:spacing w:after="60" w:before="60"/>
        <w:jc w:val="right"/>
        <w:bidi/>
      </w:pPr>
      <w:r>
        <w:rPr>
          <w:rFonts w:ascii="Vazirmatn" w:hAnsi="Vazirmatn" w:cs="Vazirmatn" w:eastAsia="Vazirmatn"/>
          <w:b/>
          <w:color w:val="1C1917"/>
          <w:sz w:val="32"/>
          <w:rtl/>
        </w:rPr>
        <w:t>مذاکرات، تصمیم ها و اقدام های بعدی</w:t>
      </w:r>
    </w:p>
    <w:p>
      <w:pPr>
        <w:spacing w:after="160"/>
        <w:jc w:val="right"/>
        <w:bidi/>
      </w:pPr>
      <w:r>
        <w:rPr>
          <w:rFonts w:ascii="Vazirmatn" w:hAnsi="Vazirmatn" w:cs="Vazirmatn" w:eastAsia="Vazirmatn"/>
          <w:b w:val="0"/>
          <w:color w:val="6B625A"/>
          <w:sz w:val="19"/>
          <w:rtl/>
        </w:rPr>
        <w:t>هر تصمیم را از توضیح جدا کن و برای اقدام ها حتما مسئول و موعد بنویس.</w:t>
      </w:r>
    </w:p>
    <w:p>
      <w:pPr>
        <w:spacing w:after="100" w:before="200"/>
        <w:jc w:val="right"/>
        <w:bidi/>
      </w:pPr>
      <w:r>
        <w:rPr>
          <w:rFonts w:ascii="Vazirmatn" w:hAnsi="Vazirmatn" w:cs="Vazirmatn" w:eastAsia="Vazirmatn"/>
          <w:b/>
          <w:color w:val="F4511E"/>
          <w:sz w:val="24"/>
          <w:rtl/>
        </w:rPr>
        <w:t>خلاصه مذاکرات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2381"/>
        <w:gridCol w:w="7483"/>
      </w:tblGrid>
      <w:tr>
        <w:tc>
          <w:tcPr>
            <w:tcW w:type="dxa" w:w="5018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/>
              </w:rPr>
              <w:t>موضوع</w:t>
            </w:r>
          </w:p>
        </w:tc>
        <w:tc>
          <w:tcPr>
            <w:tcW w:type="dxa" w:w="5018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/>
              </w:rPr>
              <w:t>جمع بندی گفتگو</w:t>
            </w:r>
          </w:p>
        </w:tc>
      </w:tr>
      <w:tr>
        <w:tc>
          <w:tcPr>
            <w:tcW w:type="dxa" w:w="5018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5018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</w:tr>
      <w:tr>
        <w:tc>
          <w:tcPr>
            <w:tcW w:type="dxa" w:w="5018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5018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</w:tr>
      <w:tr>
        <w:tc>
          <w:tcPr>
            <w:tcW w:type="dxa" w:w="5018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5018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</w:tr>
      <w:tr>
        <w:tc>
          <w:tcPr>
            <w:tcW w:type="dxa" w:w="5018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5018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</w:tr>
    </w:tbl>
    <w:p>
      <w:pPr>
        <w:spacing w:after="100" w:before="200"/>
        <w:jc w:val="right"/>
        <w:bidi/>
      </w:pPr>
      <w:r>
        <w:rPr>
          <w:rFonts w:ascii="Vazirmatn" w:hAnsi="Vazirmatn" w:cs="Vazirmatn" w:eastAsia="Vazirmatn"/>
          <w:b/>
          <w:color w:val="F4511E"/>
          <w:sz w:val="24"/>
          <w:rtl/>
        </w:rPr>
        <w:t>تصمیم ها و اقدام های بعدی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850"/>
        <w:gridCol w:w="3912"/>
        <w:gridCol w:w="1928"/>
        <w:gridCol w:w="1757"/>
        <w:gridCol w:w="1417"/>
      </w:tblGrid>
      <w:tr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/>
              </w:rPr>
              <w:t>ردیف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/>
              </w:rPr>
              <w:t>تصمیم یا اقدام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/>
              </w:rPr>
              <w:t>مسئول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/>
              </w:rPr>
              <w:t>موعد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/>
              </w:rPr>
              <w:t>وضعیت</w:t>
            </w:r>
          </w:p>
        </w:tc>
      </w:tr>
      <w:tr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</w:tr>
      <w:tr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</w:tr>
      <w:tr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</w:tr>
      <w:tr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</w:tr>
      <w:tr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</w:tr>
      <w:tr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</w:tr>
    </w:tbl>
    <w:p>
      <w:pPr>
        <w:spacing w:after="100" w:before="200"/>
        <w:jc w:val="right"/>
        <w:bidi/>
      </w:pPr>
      <w:r>
        <w:rPr>
          <w:rFonts w:ascii="Vazirmatn" w:hAnsi="Vazirmatn" w:cs="Vazirmatn" w:eastAsia="Vazirmatn"/>
          <w:b/>
          <w:color w:val="F4511E"/>
          <w:sz w:val="24"/>
          <w:rtl/>
        </w:rPr>
        <w:t>جلسه بعدی و تایید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2509"/>
        <w:gridCol w:w="2509"/>
        <w:gridCol w:w="2509"/>
        <w:gridCol w:w="2509"/>
      </w:tblGrid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9"/>
                <w:rtl/>
              </w:rPr>
              <w:t>تاریخ جلسه بعدی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9"/>
                <w:rtl/>
              </w:rPr>
              <w:t>........................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9"/>
                <w:rtl/>
              </w:rPr>
              <w:t>موضوع پیگیری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9"/>
                <w:rtl/>
              </w:rPr>
              <w:t>................................</w:t>
            </w:r>
          </w:p>
        </w:tc>
      </w:tr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9"/>
                <w:rtl/>
              </w:rPr>
              <w:t>تایید مدیر جلسه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9"/>
                <w:rtl/>
              </w:rPr>
              <w:t>نام و امضا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9"/>
                <w:rtl/>
              </w:rPr>
              <w:t>تایید دبیر جلسه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9"/>
                <w:rtl/>
              </w:rPr>
              <w:t>نام و امضا</w:t>
            </w:r>
          </w:p>
        </w:tc>
      </w:tr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9"/>
                <w:rtl/>
              </w:rPr>
              <w:t>توضیح پایانی</w:t>
            </w:r>
          </w:p>
        </w:tc>
        <w:tc>
          <w:tcPr>
            <w:tcW w:type="dxa" w:w="7527"/>
            <w:gridSpan w:val="3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9"/>
                <w:rtl/>
              </w:rPr>
              <w:t>........................................................................................</w:t>
            </w:r>
          </w:p>
        </w:tc>
      </w:tr>
    </w:tbl>
    <w:p>
      <w:r>
        <w:br w:type="page"/>
      </w:r>
    </w:p>
    <w:p>
      <w:pPr>
        <w:spacing w:after="0" w:before="120"/>
        <w:jc w:val="right"/>
        <w:bidi/>
      </w:pPr>
      <w:r>
        <w:rPr>
          <w:rFonts w:ascii="Vazirmatn" w:hAnsi="Vazirmatn" w:cs="Vazirmatn" w:eastAsia="Vazirmatn"/>
          <w:b/>
          <w:color w:val="F4511E"/>
          <w:sz w:val="18"/>
          <w:rtl/>
        </w:rPr>
        <w:t>نمونه تکمیل شده</w:t>
      </w:r>
    </w:p>
    <w:p>
      <w:pPr>
        <w:spacing w:after="60" w:before="60"/>
        <w:jc w:val="right"/>
        <w:bidi/>
      </w:pPr>
      <w:r>
        <w:rPr>
          <w:rFonts w:ascii="Vazirmatn" w:hAnsi="Vazirmatn" w:cs="Vazirmatn" w:eastAsia="Vazirmatn"/>
          <w:b/>
          <w:color w:val="1C1917"/>
          <w:sz w:val="32"/>
          <w:rtl/>
        </w:rPr>
        <w:t>صورت جلسه برنامه ریزی انتشار محصول</w:t>
      </w:r>
    </w:p>
    <w:p>
      <w:pPr>
        <w:spacing w:after="160"/>
        <w:jc w:val="right"/>
        <w:bidi/>
      </w:pPr>
      <w:r>
        <w:rPr>
          <w:rFonts w:ascii="Vazirmatn" w:hAnsi="Vazirmatn" w:cs="Vazirmatn" w:eastAsia="Vazirmatn"/>
          <w:b w:val="0"/>
          <w:color w:val="6B625A"/>
          <w:sz w:val="19"/>
          <w:rtl/>
        </w:rPr>
        <w:t>این نمونه نشان می دهد چگونه گفتگو را به تصمیم، مسئول و موعد قابل پیگیری تبدیل کنی.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1701"/>
        <w:gridCol w:w="3402"/>
        <w:gridCol w:w="1531"/>
        <w:gridCol w:w="3231"/>
      </w:tblGrid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9"/>
                <w:rtl/>
              </w:rPr>
              <w:t>عنوان جلسه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9"/>
                <w:rtl/>
              </w:rPr>
              <w:t>برنامه ریزی انتشار نسخه جدید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9"/>
                <w:rtl/>
              </w:rPr>
              <w:t>شماره جلسه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9"/>
                <w:rtl/>
              </w:rPr>
              <w:t>۰۲۴</w:t>
            </w:r>
          </w:p>
        </w:tc>
      </w:tr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9"/>
                <w:rtl/>
              </w:rPr>
              <w:t>تاریخ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9"/>
                <w:rtl/>
              </w:rPr>
              <w:t>۱۴۰۵/۰۵/۱۱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9"/>
                <w:rtl/>
              </w:rPr>
              <w:t>زمان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9"/>
                <w:rtl/>
              </w:rPr>
              <w:t>۱۰:۰۰ تا ۱۰:۵۰</w:t>
            </w:r>
          </w:p>
        </w:tc>
      </w:tr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9"/>
                <w:rtl/>
              </w:rPr>
              <w:t>مکان یا پیوند جلسه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9"/>
                <w:rtl/>
              </w:rPr>
              <w:t>گوگل میت - فضای محصول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9"/>
                <w:rtl/>
              </w:rPr>
              <w:t>دبیر جلسه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9"/>
                <w:rtl/>
              </w:rPr>
              <w:t>سارا محمدی</w:t>
            </w:r>
          </w:p>
        </w:tc>
      </w:tr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9"/>
                <w:rtl/>
              </w:rPr>
              <w:t>هدف جلسه</w:t>
            </w:r>
          </w:p>
        </w:tc>
        <w:tc>
          <w:tcPr>
            <w:tcW w:type="dxa" w:w="7527"/>
            <w:gridSpan w:val="3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9"/>
                <w:rtl/>
              </w:rPr>
              <w:t>تعیین دامنه نسخه، مسئول هر کار و زمان انتشار</w:t>
            </w:r>
          </w:p>
        </w:tc>
      </w:tr>
    </w:tbl>
    <w:p>
      <w:pPr>
        <w:spacing w:after="100" w:before="200"/>
        <w:jc w:val="right"/>
        <w:bidi/>
      </w:pPr>
      <w:r>
        <w:rPr>
          <w:rFonts w:ascii="Vazirmatn" w:hAnsi="Vazirmatn" w:cs="Vazirmatn" w:eastAsia="Vazirmatn"/>
          <w:b/>
          <w:color w:val="F4511E"/>
          <w:sz w:val="24"/>
          <w:rtl/>
        </w:rPr>
        <w:t>حاضران و نقش ها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907"/>
        <w:gridCol w:w="3402"/>
        <w:gridCol w:w="3005"/>
        <w:gridCol w:w="2551"/>
      </w:tblGrid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/>
              </w:rPr>
              <w:t>ردیف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/>
              </w:rPr>
              <w:t>نام و نام خانوادگی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/>
              </w:rPr>
              <w:t>نقش یا واحد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/>
              </w:rPr>
              <w:t>وضعیت حضور</w:t>
            </w:r>
          </w:p>
        </w:tc>
      </w:tr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8"/>
                <w:rtl/>
              </w:rPr>
              <w:t>۱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8"/>
                <w:rtl/>
              </w:rPr>
              <w:t>سارا محمدی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8"/>
                <w:rtl/>
              </w:rPr>
              <w:t>مدیر محصول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8"/>
                <w:rtl/>
              </w:rPr>
              <w:t>حاضر</w:t>
            </w:r>
          </w:p>
        </w:tc>
      </w:tr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8"/>
                <w:rtl/>
              </w:rPr>
              <w:t>۲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8"/>
                <w:rtl/>
              </w:rPr>
              <w:t>امیر رضایی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8"/>
                <w:rtl/>
              </w:rPr>
              <w:t>توسعه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8"/>
                <w:rtl/>
              </w:rPr>
              <w:t>حاضر</w:t>
            </w:r>
          </w:p>
        </w:tc>
      </w:tr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8"/>
                <w:rtl/>
              </w:rPr>
              <w:t>۳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8"/>
                <w:rtl/>
              </w:rPr>
              <w:t>نگار اکبری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8"/>
                <w:rtl/>
              </w:rPr>
              <w:t>طراحی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8"/>
                <w:rtl/>
              </w:rPr>
              <w:t>حاضر</w:t>
            </w:r>
          </w:p>
        </w:tc>
      </w:tr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8"/>
                <w:rtl/>
              </w:rPr>
              <w:t>۴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8"/>
                <w:rtl/>
              </w:rPr>
              <w:t>علی کریمی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8"/>
                <w:rtl/>
              </w:rPr>
              <w:t>پشتیبانی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8"/>
                <w:rtl/>
              </w:rPr>
              <w:t>حاضر</w:t>
            </w:r>
          </w:p>
        </w:tc>
      </w:tr>
    </w:tbl>
    <w:p>
      <w:pPr>
        <w:spacing w:after="100" w:before="200"/>
        <w:jc w:val="right"/>
        <w:bidi/>
      </w:pPr>
      <w:r>
        <w:rPr>
          <w:rFonts w:ascii="Vazirmatn" w:hAnsi="Vazirmatn" w:cs="Vazirmatn" w:eastAsia="Vazirmatn"/>
          <w:b/>
          <w:color w:val="F4511E"/>
          <w:sz w:val="24"/>
          <w:rtl/>
        </w:rPr>
        <w:t>خلاصه مذاکرات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2381"/>
        <w:gridCol w:w="7483"/>
      </w:tblGrid>
      <w:tr>
        <w:tc>
          <w:tcPr>
            <w:tcW w:type="dxa" w:w="5018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7"/>
                <w:rtl/>
              </w:rPr>
              <w:t>موضوع</w:t>
            </w:r>
          </w:p>
        </w:tc>
        <w:tc>
          <w:tcPr>
            <w:tcW w:type="dxa" w:w="5018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7"/>
                <w:rtl/>
              </w:rPr>
              <w:t>جمع بندی گفتگو</w:t>
            </w:r>
          </w:p>
        </w:tc>
      </w:tr>
      <w:tr>
        <w:tc>
          <w:tcPr>
            <w:tcW w:type="dxa" w:w="5018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دامنه انتشار</w:t>
            </w:r>
          </w:p>
        </w:tc>
        <w:tc>
          <w:tcPr>
            <w:tcW w:type="dxa" w:w="5018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بهبود ورود، صفحه وضعیت و راهنمای شروع در همین نسخه قرار می گیرند.</w:t>
            </w:r>
          </w:p>
        </w:tc>
      </w:tr>
      <w:tr>
        <w:tc>
          <w:tcPr>
            <w:tcW w:type="dxa" w:w="5018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ریسک زمان بندی</w:t>
            </w:r>
          </w:p>
        </w:tc>
        <w:tc>
          <w:tcPr>
            <w:tcW w:type="dxa" w:w="5018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آزمون موبایل باید پیش از انتشار عمومی کامل شود.</w:t>
            </w:r>
          </w:p>
        </w:tc>
      </w:tr>
      <w:tr>
        <w:tc>
          <w:tcPr>
            <w:tcW w:type="dxa" w:w="5018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اطلاع رسانی</w:t>
            </w:r>
          </w:p>
        </w:tc>
        <w:tc>
          <w:tcPr>
            <w:tcW w:type="dxa" w:w="5018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پشتیبانی متن راهنما و پاسخ های آماده را پیش از انتشار دریافت می کند.</w:t>
            </w:r>
          </w:p>
        </w:tc>
      </w:tr>
    </w:tbl>
    <w:p>
      <w:pPr>
        <w:spacing w:after="100" w:before="200"/>
        <w:jc w:val="right"/>
        <w:bidi/>
      </w:pPr>
      <w:r>
        <w:rPr>
          <w:rFonts w:ascii="Vazirmatn" w:hAnsi="Vazirmatn" w:cs="Vazirmatn" w:eastAsia="Vazirmatn"/>
          <w:b/>
          <w:color w:val="F4511E"/>
          <w:sz w:val="24"/>
          <w:rtl/>
        </w:rPr>
        <w:t>تصمیم ها و اقدام های بعدی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850"/>
        <w:gridCol w:w="3912"/>
        <w:gridCol w:w="1928"/>
        <w:gridCol w:w="1757"/>
        <w:gridCol w:w="1417"/>
      </w:tblGrid>
      <w:tr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7"/>
                <w:rtl/>
              </w:rPr>
              <w:t>ردیف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7"/>
                <w:rtl/>
              </w:rPr>
              <w:t>تصمیم یا اقدام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7"/>
                <w:rtl/>
              </w:rPr>
              <w:t>مسئول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7"/>
                <w:rtl/>
              </w:rPr>
              <w:t>موعد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7"/>
                <w:rtl/>
              </w:rPr>
              <w:t>وضعیت</w:t>
            </w:r>
          </w:p>
        </w:tc>
      </w:tr>
      <w:tr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۱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تکمیل آزمون موبایل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نگار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۱۳ مرداد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در حال انجام</w:t>
            </w:r>
          </w:p>
        </w:tc>
      </w:tr>
      <w:tr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۲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رفع دو خطای باقی مانده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امیر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۱۴ مرداد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باز</w:t>
            </w:r>
          </w:p>
        </w:tc>
      </w:tr>
      <w:tr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۳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آماده سازی متن راهنما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علی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۱۴ مرداد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باز</w:t>
            </w:r>
          </w:p>
        </w:tc>
      </w:tr>
      <w:tr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۴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تصمیم نهایی انتشار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سارا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۱۵ مرداد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برنامه ریزی شده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10036"/>
      </w:tblGrid>
      <w:tr>
        <w:tc>
          <w:tcPr>
            <w:tcW w:type="dxa" w:w="10036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3ED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6B625A"/>
                <w:sz w:val="18"/>
                <w:rtl/>
              </w:rPr>
              <w:t>نتیجه: انتشار برای ۱۵ مرداد برنامه ریزی شد و تصمیم نهایی پس از مشاهده گزارش آزمون گرفته می شود.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935" w:bottom="765" w:left="935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  <w:bidi/>
    </w:pPr>
    <w:r>
      <w:rPr>
        <w:rFonts w:ascii="Vazirmatn" w:hAnsi="Vazirmatn" w:cs="Vazirmatn" w:eastAsia="Vazirmatn"/>
        <w:b w:val="0"/>
        <w:color w:val="6B625A"/>
        <w:sz w:val="16"/>
        <w:rtl/>
      </w:rPr>
      <w:t>monshi.net  |  استفاده و ویرایش این فرم آزاد است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bidiVisual/>
    </w:tblPr>
    <w:tblGrid>
      <w:gridCol w:w="8334"/>
      <w:gridCol w:w="1531"/>
    </w:tblGrid>
    <w:tr>
      <w:tc>
        <w:tcPr>
          <w:tcW w:type="dxa" w:w="4932"/>
          <w:vAlign w:val="center"/>
          <w:tcMar>
            <w:top w:w="110" w:type="dxa"/>
            <w:start w:w="120" w:type="dxa"/>
            <w:bottom w:w="110" w:type="dxa"/>
            <w:end w:w="120" w:type="dxa"/>
          </w:tcMar>
          <w:shd w:fill="FFFFFF"/>
        </w:tcPr>
        <w:p>
          <w:pPr>
            <w:spacing w:after="0"/>
            <w:jc w:val="right"/>
            <w:bidi/>
          </w:pPr>
          <w:r>
            <w:rPr>
              <w:rFonts w:ascii="Vazirmatn" w:hAnsi="Vazirmatn" w:cs="Vazirmatn" w:eastAsia="Vazirmatn"/>
              <w:b/>
              <w:color w:val="1C1917"/>
              <w:sz w:val="18"/>
              <w:rtl/>
            </w:rPr>
            <w:t>منشی | فرم رایگان صورت جلسه کاری</w:t>
          </w:r>
        </w:p>
      </w:tc>
      <w:tc>
        <w:tcPr>
          <w:tcW w:type="dxa" w:w="4932"/>
          <w:vAlign w:val="center"/>
          <w:tcMar>
            <w:top w:w="110" w:type="dxa"/>
            <w:start w:w="120" w:type="dxa"/>
            <w:bottom w:w="110" w:type="dxa"/>
            <w:end w:w="120" w:type="dxa"/>
          </w:tcMar>
          <w:shd w:fill="FFFFFF"/>
        </w:tcPr>
        <w:p>
          <w:pPr>
            <w:spacing w:after="0"/>
            <w:jc w:val="left"/>
            <w:bidi/>
          </w:pPr>
          <w:r>
            <w:drawing>
              <wp:inline xmlns:a="http://schemas.openxmlformats.org/drawingml/2006/main" xmlns:pic="http://schemas.openxmlformats.org/drawingml/2006/picture">
                <wp:extent cx="270000" cy="270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monshi-email-icon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000" cy="270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Vazirmatn" w:hAnsi="Vazirmatn" w:cs="Vazirmat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نمونه و فرم صورت جلسه کاری قابل ویرایش</dc:title>
  <dc:subject>قالب رایگان صورت جلسه با تصمیم ها، مسئول و موعد پیگیری</dc:subject>
  <dc:creator>منشی</dc:creator>
  <cp:keywords>صورت جلسه، فرم صورت جلسه، نمونه صورت جلسه کاری، جلسه آنلاین، منشی</cp:keywords>
  <dc:description>نسخه رایگان منشی - monshi.net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